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331" w:rsidRPr="00A706AC" w:rsidRDefault="00725331" w:rsidP="00A706AC">
      <w:pPr>
        <w:spacing w:before="360" w:after="360" w:line="480" w:lineRule="auto"/>
        <w:jc w:val="center"/>
        <w:rPr>
          <w:rFonts w:ascii="Times New Roman" w:hAnsi="Times New Roman" w:cs="Times New Roman"/>
          <w:sz w:val="24"/>
          <w:szCs w:val="24"/>
        </w:rPr>
      </w:pPr>
    </w:p>
    <w:p w:rsidR="00725331" w:rsidRPr="00A706AC" w:rsidRDefault="00725331" w:rsidP="00A706AC">
      <w:pPr>
        <w:spacing w:before="360" w:after="360" w:line="480" w:lineRule="auto"/>
        <w:jc w:val="center"/>
        <w:rPr>
          <w:rFonts w:ascii="Times New Roman" w:hAnsi="Times New Roman" w:cs="Times New Roman"/>
          <w:sz w:val="24"/>
          <w:szCs w:val="24"/>
        </w:rPr>
      </w:pPr>
    </w:p>
    <w:p w:rsidR="00A706AC" w:rsidRPr="00A706AC" w:rsidRDefault="00A706AC" w:rsidP="00A706AC">
      <w:pPr>
        <w:spacing w:before="360" w:after="360" w:line="480" w:lineRule="auto"/>
        <w:jc w:val="center"/>
        <w:rPr>
          <w:rFonts w:ascii="Times New Roman" w:hAnsi="Times New Roman" w:cs="Times New Roman"/>
          <w:b/>
          <w:sz w:val="24"/>
          <w:szCs w:val="24"/>
        </w:rPr>
      </w:pPr>
    </w:p>
    <w:p w:rsidR="00A706AC" w:rsidRPr="00A706AC" w:rsidRDefault="00A706AC" w:rsidP="00A706AC">
      <w:pPr>
        <w:spacing w:before="360" w:after="360" w:line="480" w:lineRule="auto"/>
        <w:jc w:val="center"/>
        <w:rPr>
          <w:rFonts w:ascii="Times New Roman" w:hAnsi="Times New Roman" w:cs="Times New Roman"/>
          <w:b/>
          <w:sz w:val="24"/>
          <w:szCs w:val="24"/>
        </w:rPr>
      </w:pPr>
    </w:p>
    <w:p w:rsidR="00A706AC" w:rsidRPr="00A706AC" w:rsidRDefault="00A706AC" w:rsidP="00A706AC">
      <w:pPr>
        <w:spacing w:before="360" w:after="360" w:line="480" w:lineRule="auto"/>
        <w:jc w:val="center"/>
        <w:rPr>
          <w:rFonts w:ascii="Times New Roman" w:hAnsi="Times New Roman" w:cs="Times New Roman"/>
          <w:b/>
          <w:sz w:val="24"/>
          <w:szCs w:val="24"/>
        </w:rPr>
      </w:pPr>
    </w:p>
    <w:p w:rsidR="00725331" w:rsidRPr="00B4561C" w:rsidRDefault="00725331" w:rsidP="00A706AC">
      <w:pPr>
        <w:spacing w:before="360" w:after="360" w:line="480" w:lineRule="auto"/>
        <w:jc w:val="center"/>
        <w:rPr>
          <w:rFonts w:ascii="Times New Roman" w:hAnsi="Times New Roman" w:cs="Times New Roman"/>
          <w:b/>
          <w:sz w:val="24"/>
          <w:szCs w:val="24"/>
        </w:rPr>
      </w:pPr>
      <w:bookmarkStart w:id="0" w:name="_GoBack"/>
      <w:r w:rsidRPr="00B4561C">
        <w:rPr>
          <w:rFonts w:ascii="Times New Roman" w:hAnsi="Times New Roman" w:cs="Times New Roman"/>
          <w:b/>
          <w:sz w:val="24"/>
          <w:szCs w:val="24"/>
        </w:rPr>
        <w:t xml:space="preserve">The Supply of Physicians </w:t>
      </w:r>
      <w:bookmarkEnd w:id="0"/>
      <w:r w:rsidRPr="00B4561C">
        <w:rPr>
          <w:rFonts w:ascii="Times New Roman" w:hAnsi="Times New Roman" w:cs="Times New Roman"/>
          <w:b/>
          <w:sz w:val="24"/>
          <w:szCs w:val="24"/>
        </w:rPr>
        <w:t>in the United States</w:t>
      </w:r>
    </w:p>
    <w:p w:rsidR="00725331" w:rsidRPr="00A706AC" w:rsidRDefault="00725331" w:rsidP="00A706AC">
      <w:pPr>
        <w:spacing w:before="360" w:after="360" w:line="480" w:lineRule="auto"/>
        <w:ind w:firstLine="720"/>
        <w:jc w:val="center"/>
        <w:rPr>
          <w:rFonts w:ascii="Times New Roman" w:hAnsi="Times New Roman" w:cs="Times New Roman"/>
          <w:sz w:val="24"/>
          <w:szCs w:val="24"/>
        </w:rPr>
      </w:pPr>
    </w:p>
    <w:p w:rsidR="00725331" w:rsidRPr="00A706AC" w:rsidRDefault="00725331" w:rsidP="00A706AC">
      <w:pPr>
        <w:spacing w:before="360" w:after="360" w:line="480" w:lineRule="auto"/>
        <w:jc w:val="center"/>
        <w:rPr>
          <w:rFonts w:ascii="Times New Roman" w:hAnsi="Times New Roman" w:cs="Times New Roman"/>
          <w:sz w:val="24"/>
          <w:szCs w:val="24"/>
        </w:rPr>
      </w:pPr>
      <w:r w:rsidRPr="00A706AC">
        <w:rPr>
          <w:rFonts w:ascii="Times New Roman" w:hAnsi="Times New Roman" w:cs="Times New Roman"/>
          <w:sz w:val="24"/>
          <w:szCs w:val="24"/>
        </w:rPr>
        <w:t>Student’s Name</w:t>
      </w:r>
    </w:p>
    <w:p w:rsidR="00725331" w:rsidRPr="00A706AC" w:rsidRDefault="00725331" w:rsidP="00A706AC">
      <w:pPr>
        <w:spacing w:before="360" w:after="360" w:line="480" w:lineRule="auto"/>
        <w:jc w:val="center"/>
        <w:rPr>
          <w:rFonts w:ascii="Times New Roman" w:hAnsi="Times New Roman" w:cs="Times New Roman"/>
          <w:sz w:val="24"/>
          <w:szCs w:val="24"/>
        </w:rPr>
      </w:pPr>
      <w:r w:rsidRPr="00A706AC">
        <w:rPr>
          <w:rFonts w:ascii="Times New Roman" w:hAnsi="Times New Roman" w:cs="Times New Roman"/>
          <w:sz w:val="24"/>
          <w:szCs w:val="24"/>
        </w:rPr>
        <w:t>Department, University</w:t>
      </w:r>
    </w:p>
    <w:p w:rsidR="00725331" w:rsidRPr="00A706AC" w:rsidRDefault="00725331" w:rsidP="00A706AC">
      <w:pPr>
        <w:spacing w:before="360" w:after="360" w:line="480" w:lineRule="auto"/>
        <w:jc w:val="center"/>
        <w:rPr>
          <w:rFonts w:ascii="Times New Roman" w:hAnsi="Times New Roman" w:cs="Times New Roman"/>
          <w:sz w:val="24"/>
          <w:szCs w:val="24"/>
        </w:rPr>
      </w:pPr>
      <w:r w:rsidRPr="00A706AC">
        <w:rPr>
          <w:rFonts w:ascii="Times New Roman" w:hAnsi="Times New Roman" w:cs="Times New Roman"/>
          <w:sz w:val="24"/>
          <w:szCs w:val="24"/>
        </w:rPr>
        <w:t>Course Number and Name</w:t>
      </w:r>
    </w:p>
    <w:p w:rsidR="00725331" w:rsidRPr="00A706AC" w:rsidRDefault="00725331" w:rsidP="00A706AC">
      <w:pPr>
        <w:spacing w:before="360" w:after="360" w:line="480" w:lineRule="auto"/>
        <w:jc w:val="center"/>
        <w:rPr>
          <w:rFonts w:ascii="Times New Roman" w:hAnsi="Times New Roman" w:cs="Times New Roman"/>
          <w:sz w:val="24"/>
          <w:szCs w:val="24"/>
        </w:rPr>
      </w:pPr>
      <w:r w:rsidRPr="00A706AC">
        <w:rPr>
          <w:rFonts w:ascii="Times New Roman" w:hAnsi="Times New Roman" w:cs="Times New Roman"/>
          <w:sz w:val="24"/>
          <w:szCs w:val="24"/>
        </w:rPr>
        <w:t>Instructor’s Name</w:t>
      </w:r>
    </w:p>
    <w:p w:rsidR="00725331" w:rsidRPr="00A706AC" w:rsidRDefault="00725331" w:rsidP="00A706AC">
      <w:pPr>
        <w:spacing w:before="360" w:after="360" w:line="480" w:lineRule="auto"/>
        <w:jc w:val="center"/>
        <w:rPr>
          <w:rFonts w:ascii="Times New Roman" w:hAnsi="Times New Roman" w:cs="Times New Roman"/>
          <w:sz w:val="24"/>
          <w:szCs w:val="24"/>
        </w:rPr>
      </w:pPr>
      <w:r w:rsidRPr="00A706AC">
        <w:rPr>
          <w:rFonts w:ascii="Times New Roman" w:hAnsi="Times New Roman" w:cs="Times New Roman"/>
          <w:sz w:val="24"/>
          <w:szCs w:val="24"/>
        </w:rPr>
        <w:t>Date</w:t>
      </w:r>
    </w:p>
    <w:p w:rsidR="00A706AC" w:rsidRDefault="00A706AC">
      <w:pPr>
        <w:rPr>
          <w:rFonts w:ascii="Times New Roman" w:hAnsi="Times New Roman" w:cs="Times New Roman"/>
          <w:sz w:val="24"/>
          <w:szCs w:val="24"/>
        </w:rPr>
      </w:pPr>
      <w:r>
        <w:rPr>
          <w:rFonts w:ascii="Times New Roman" w:hAnsi="Times New Roman" w:cs="Times New Roman"/>
          <w:sz w:val="24"/>
          <w:szCs w:val="24"/>
        </w:rPr>
        <w:br w:type="page"/>
      </w:r>
    </w:p>
    <w:p w:rsidR="00725331" w:rsidRPr="00B4561C" w:rsidRDefault="00725331" w:rsidP="00A706AC">
      <w:pPr>
        <w:spacing w:before="360" w:after="360" w:line="480" w:lineRule="auto"/>
        <w:jc w:val="center"/>
        <w:rPr>
          <w:rFonts w:ascii="Times New Roman" w:hAnsi="Times New Roman" w:cs="Times New Roman"/>
          <w:b/>
          <w:sz w:val="24"/>
          <w:szCs w:val="24"/>
        </w:rPr>
      </w:pPr>
      <w:r w:rsidRPr="00B4561C">
        <w:rPr>
          <w:rFonts w:ascii="Times New Roman" w:hAnsi="Times New Roman" w:cs="Times New Roman"/>
          <w:b/>
          <w:sz w:val="24"/>
          <w:szCs w:val="24"/>
        </w:rPr>
        <w:lastRenderedPageBreak/>
        <w:t>The Supply of Physicians in the United States</w:t>
      </w:r>
    </w:p>
    <w:p w:rsidR="00A706AC" w:rsidRPr="00A706AC" w:rsidRDefault="00A706AC" w:rsidP="00A706AC">
      <w:pPr>
        <w:spacing w:before="360" w:after="360" w:line="480" w:lineRule="auto"/>
        <w:ind w:firstLine="720"/>
        <w:rPr>
          <w:rFonts w:ascii="Times New Roman" w:hAnsi="Times New Roman" w:cs="Times New Roman"/>
          <w:sz w:val="24"/>
          <w:szCs w:val="24"/>
        </w:rPr>
      </w:pPr>
      <w:r w:rsidRPr="00A706AC">
        <w:rPr>
          <w:rFonts w:ascii="Times New Roman" w:hAnsi="Times New Roman" w:cs="Times New Roman"/>
          <w:sz w:val="24"/>
          <w:szCs w:val="24"/>
        </w:rPr>
        <w:t>The U.S. is among the leading States that prioritize the healthcare sector among other developmental projects. The government invests a substantive amount of funds and resources in training physicians and offering them a conducive environment for practicing their skills. Despite the great efforts by the government, the issue of physician shortage has been emerging occasionally. According to demographics in the health sector, the number of Doctors increased in the period between 2010 to 2016. The ratio of physicians increased from 277 to 295 per a hundred thousand people in the States.  The supply of physicians plays a critical role in determining the quality of services to the public. As of 2016, the United States has been recording improvement in the number of physicians practicing and registered under the medical specialty.</w:t>
      </w:r>
    </w:p>
    <w:p w:rsidR="00A706AC" w:rsidRPr="00A706AC" w:rsidRDefault="00A706AC" w:rsidP="00A706AC">
      <w:pPr>
        <w:spacing w:before="360" w:after="360" w:line="480" w:lineRule="auto"/>
        <w:ind w:firstLine="720"/>
        <w:rPr>
          <w:rFonts w:ascii="Times New Roman" w:hAnsi="Times New Roman" w:cs="Times New Roman"/>
          <w:sz w:val="24"/>
          <w:szCs w:val="24"/>
        </w:rPr>
      </w:pPr>
      <w:r w:rsidRPr="00A706AC">
        <w:rPr>
          <w:rFonts w:ascii="Times New Roman" w:hAnsi="Times New Roman" w:cs="Times New Roman"/>
          <w:sz w:val="24"/>
          <w:szCs w:val="24"/>
        </w:rPr>
        <w:t>Compared to other nations, the United States has achieved significant milestones in providing a relatively high number of physicians to cater to citizens' needs. One of the critical objectives that leaders have been trying to achieve is to get quality healthcare at an affordable cost for every citizen. Based on the recent reports, some healthcare committees have been reporting a possibility of experiencing a surplus in physicians' supply. However, ("New AAMC report confirms growing physician shortage," 2020) suggest that there are many Doctors in practice, though the U.S. has not experienced oversupply. The ratio between physicians and the general population determines the cost and resource allocation in the health sector. It is the dream of every nation to have many qualified physicians, but the leaders and health committees should always consider both the positive and negative effects of the numbers.</w:t>
      </w:r>
    </w:p>
    <w:p w:rsidR="00A706AC" w:rsidRPr="00A706AC" w:rsidRDefault="00A706AC" w:rsidP="00A706AC">
      <w:pPr>
        <w:spacing w:before="360" w:after="360" w:line="480" w:lineRule="auto"/>
        <w:ind w:firstLine="720"/>
        <w:rPr>
          <w:rFonts w:ascii="Times New Roman" w:hAnsi="Times New Roman" w:cs="Times New Roman"/>
          <w:sz w:val="24"/>
          <w:szCs w:val="24"/>
        </w:rPr>
      </w:pPr>
      <w:r w:rsidRPr="00A706AC">
        <w:rPr>
          <w:rFonts w:ascii="Times New Roman" w:hAnsi="Times New Roman" w:cs="Times New Roman"/>
          <w:sz w:val="24"/>
          <w:szCs w:val="24"/>
        </w:rPr>
        <w:lastRenderedPageBreak/>
        <w:t>For the State to achieve quality service provision, physicians' supply should be achieved along with appropriate knowledge and skills. As of 2016, 93% of the practicing doctors had an M.D. degree, and almost three-quarters of the number had been educated in the United States. The District of Columbia has been leading in the ratio of physicians to the residents. A high number of doctors with a high level of education and practical skills help improve the quality of services offered. Over the years, different agencies under the national medical organizations have recorded more elevated numbers of registered specialists. When the department of specialties gets enough physicians to cater to complex health cases, the U.S. can reduce the rate of outsourcing (Syrjä, Parviainen &amp; Niemi, 2020). In recent years, nations require experts to deal with an increasing number of health complications attributed to change In lifestyle.</w:t>
      </w:r>
    </w:p>
    <w:p w:rsidR="00A706AC" w:rsidRPr="00A706AC" w:rsidRDefault="00A706AC" w:rsidP="00A706AC">
      <w:pPr>
        <w:spacing w:before="360" w:after="360" w:line="480" w:lineRule="auto"/>
        <w:ind w:firstLine="720"/>
        <w:rPr>
          <w:rFonts w:ascii="Times New Roman" w:hAnsi="Times New Roman" w:cs="Times New Roman"/>
          <w:sz w:val="24"/>
          <w:szCs w:val="24"/>
        </w:rPr>
      </w:pPr>
      <w:r w:rsidRPr="00A706AC">
        <w:rPr>
          <w:rFonts w:ascii="Times New Roman" w:hAnsi="Times New Roman" w:cs="Times New Roman"/>
          <w:sz w:val="24"/>
          <w:szCs w:val="24"/>
        </w:rPr>
        <w:t>Based on the current trends in physicians' registration, the supply may affect their income in the future. The number of experts in the market affects the level of competition. Recently, the healthcare system has devolved many unstructured levels that have increased the demand for more physicians. Formulation of different plans requires physicians with diverse expertise. The payment structures are organized depending on the experts' market and supply because the majority have a similar set of qualifications. Hospitals with urgent vacant positions are likely to pay the recruited physicians higher. When many experts in the market, some institutions prefer to employ several physicians to handle the same tasks in different shifts. Individuals should enroll in further studies to improve the knowledge and skills to get their priorities in the job market when there is an oversupply of learned physicians.</w:t>
      </w:r>
    </w:p>
    <w:p w:rsidR="00A706AC" w:rsidRPr="00A706AC" w:rsidRDefault="00A706AC" w:rsidP="00A706AC">
      <w:pPr>
        <w:spacing w:before="360" w:after="360" w:line="480" w:lineRule="auto"/>
        <w:ind w:firstLine="720"/>
        <w:rPr>
          <w:rFonts w:ascii="Times New Roman" w:hAnsi="Times New Roman" w:cs="Times New Roman"/>
          <w:sz w:val="24"/>
          <w:szCs w:val="24"/>
        </w:rPr>
      </w:pPr>
      <w:r w:rsidRPr="00A706AC">
        <w:rPr>
          <w:rFonts w:ascii="Times New Roman" w:hAnsi="Times New Roman" w:cs="Times New Roman"/>
          <w:sz w:val="24"/>
          <w:szCs w:val="24"/>
        </w:rPr>
        <w:t xml:space="preserve">According to Fortin, Jacquemet, &amp; Shearer (2019), physicians' supply can affect the price and quantity of medical services provided. When healthcare facilities have enough doctors to </w:t>
      </w:r>
      <w:r w:rsidRPr="00A706AC">
        <w:rPr>
          <w:rFonts w:ascii="Times New Roman" w:hAnsi="Times New Roman" w:cs="Times New Roman"/>
          <w:sz w:val="24"/>
          <w:szCs w:val="24"/>
        </w:rPr>
        <w:lastRenderedPageBreak/>
        <w:t>cater to the demand, the services' price is fair because the hospitals do not outsource some services. Hospitals with an oversupply of physicians may charge high costs for their services because they require additional funds to cater to the excess experts' salaries. However, the benefit of having many physicians is getting managed care for the patients. Some healthcare facilities take advantage of physicians' high market supply to fire the unfit staff and hire others with additional skills. Working turnover helps in regulating the quality of services in an institution.</w:t>
      </w:r>
    </w:p>
    <w:p w:rsidR="00725331" w:rsidRPr="00A706AC" w:rsidRDefault="00A706AC" w:rsidP="00A706AC">
      <w:pPr>
        <w:spacing w:before="360" w:after="360" w:line="480" w:lineRule="auto"/>
        <w:ind w:firstLine="720"/>
        <w:rPr>
          <w:rFonts w:ascii="Times New Roman" w:hAnsi="Times New Roman" w:cs="Times New Roman"/>
          <w:sz w:val="24"/>
          <w:szCs w:val="24"/>
        </w:rPr>
      </w:pPr>
      <w:r w:rsidRPr="00A706AC">
        <w:rPr>
          <w:rFonts w:ascii="Times New Roman" w:hAnsi="Times New Roman" w:cs="Times New Roman"/>
          <w:sz w:val="24"/>
          <w:szCs w:val="24"/>
        </w:rPr>
        <w:t>Based on the patients' feedback and records of performance in different institutions, physicians' level of supply determines the income, cost, and quality of services to the patients. The government and healthcare committees should take charge in regulating training and approval of healthcare practicing certification. The physicians should acquire higher levels of qualifications to fit in the current job market. Healthcare facilities should embrace modern technology to regulate the number of physicians. The physician's surplus should be an advantage to the nation because their ratio to the population is reasonable and boosts service delivery. The health committees should therefore develop strategies to manage the demand and supply of the doctors.</w:t>
      </w:r>
    </w:p>
    <w:p w:rsidR="00A706AC" w:rsidRPr="00A706AC" w:rsidRDefault="00A706AC" w:rsidP="00A706AC">
      <w:pPr>
        <w:spacing w:before="360" w:after="360" w:line="480" w:lineRule="auto"/>
        <w:rPr>
          <w:rFonts w:ascii="Times New Roman" w:hAnsi="Times New Roman" w:cs="Times New Roman"/>
          <w:sz w:val="24"/>
          <w:szCs w:val="24"/>
        </w:rPr>
      </w:pPr>
      <w:r w:rsidRPr="00A706AC">
        <w:rPr>
          <w:rFonts w:ascii="Times New Roman" w:hAnsi="Times New Roman" w:cs="Times New Roman"/>
          <w:sz w:val="24"/>
          <w:szCs w:val="24"/>
        </w:rPr>
        <w:br w:type="page"/>
      </w:r>
    </w:p>
    <w:p w:rsidR="00725331" w:rsidRPr="00A706AC" w:rsidRDefault="00725331" w:rsidP="00A706AC">
      <w:pPr>
        <w:spacing w:before="360" w:after="360" w:line="480" w:lineRule="auto"/>
        <w:ind w:firstLine="720"/>
        <w:jc w:val="center"/>
        <w:rPr>
          <w:rFonts w:ascii="Times New Roman" w:hAnsi="Times New Roman" w:cs="Times New Roman"/>
          <w:sz w:val="24"/>
          <w:szCs w:val="24"/>
        </w:rPr>
      </w:pPr>
      <w:r w:rsidRPr="00A706AC">
        <w:rPr>
          <w:rFonts w:ascii="Times New Roman" w:hAnsi="Times New Roman" w:cs="Times New Roman"/>
          <w:sz w:val="24"/>
          <w:szCs w:val="24"/>
        </w:rPr>
        <w:lastRenderedPageBreak/>
        <w:t>References</w:t>
      </w:r>
    </w:p>
    <w:p w:rsidR="00725331" w:rsidRPr="00A706AC" w:rsidRDefault="00900F86" w:rsidP="00A706AC">
      <w:pPr>
        <w:spacing w:before="360" w:after="360" w:line="480" w:lineRule="auto"/>
        <w:ind w:left="720" w:hanging="720"/>
        <w:rPr>
          <w:rFonts w:ascii="Times New Roman" w:hAnsi="Times New Roman" w:cs="Times New Roman"/>
          <w:sz w:val="24"/>
          <w:szCs w:val="24"/>
        </w:rPr>
      </w:pPr>
      <w:r w:rsidRPr="00A706AC">
        <w:rPr>
          <w:rStyle w:val="Emphasis"/>
          <w:rFonts w:ascii="Times New Roman" w:hAnsi="Times New Roman" w:cs="Times New Roman"/>
          <w:color w:val="000000"/>
          <w:sz w:val="24"/>
          <w:szCs w:val="24"/>
          <w:shd w:val="clear" w:color="auto" w:fill="FFFFFF"/>
        </w:rPr>
        <w:t>New AAMC report confirms growing physician shortage</w:t>
      </w:r>
      <w:r w:rsidRPr="00A706AC">
        <w:rPr>
          <w:rFonts w:ascii="Times New Roman" w:hAnsi="Times New Roman" w:cs="Times New Roman"/>
          <w:color w:val="000000"/>
          <w:sz w:val="24"/>
          <w:szCs w:val="24"/>
          <w:shd w:val="clear" w:color="auto" w:fill="FFFFFF"/>
        </w:rPr>
        <w:t>. (2020, June 4). AAMC. </w:t>
      </w:r>
      <w:hyperlink r:id="rId6" w:history="1">
        <w:r w:rsidRPr="00A706AC">
          <w:rPr>
            <w:rStyle w:val="Hyperlink"/>
            <w:rFonts w:ascii="Times New Roman" w:hAnsi="Times New Roman" w:cs="Times New Roman"/>
            <w:color w:val="000000"/>
            <w:sz w:val="24"/>
            <w:szCs w:val="24"/>
            <w:shd w:val="clear" w:color="auto" w:fill="FFFFFF"/>
          </w:rPr>
          <w:t>https://www.aamc.org/news-insights/press-releases/new-aamc-report-confirms-growing-physician-shortage</w:t>
        </w:r>
      </w:hyperlink>
    </w:p>
    <w:p w:rsidR="00900F86" w:rsidRPr="00A706AC" w:rsidRDefault="00900F86" w:rsidP="00A706AC">
      <w:pPr>
        <w:spacing w:before="360" w:after="360" w:line="480" w:lineRule="auto"/>
        <w:ind w:left="720" w:hanging="720"/>
        <w:rPr>
          <w:rFonts w:ascii="Times New Roman" w:hAnsi="Times New Roman" w:cs="Times New Roman"/>
          <w:color w:val="222222"/>
          <w:sz w:val="24"/>
          <w:szCs w:val="24"/>
          <w:shd w:val="clear" w:color="auto" w:fill="FFFFFF"/>
        </w:rPr>
      </w:pPr>
      <w:r w:rsidRPr="00A706AC">
        <w:rPr>
          <w:rFonts w:ascii="Times New Roman" w:hAnsi="Times New Roman" w:cs="Times New Roman"/>
          <w:color w:val="222222"/>
          <w:sz w:val="24"/>
          <w:szCs w:val="24"/>
          <w:shd w:val="clear" w:color="auto" w:fill="FFFFFF"/>
        </w:rPr>
        <w:t>Fortin, B., Jacquemet, N., &amp; Shearer, B. (2019). Labour Supply, Service Intensity and Contract Choice: Theory and Evidence on Physicians.</w:t>
      </w:r>
    </w:p>
    <w:p w:rsidR="00900F86" w:rsidRPr="00A706AC" w:rsidRDefault="00900F86" w:rsidP="00A706AC">
      <w:pPr>
        <w:spacing w:before="360" w:after="360" w:line="480" w:lineRule="auto"/>
        <w:ind w:left="720" w:hanging="720"/>
        <w:rPr>
          <w:rFonts w:ascii="Times New Roman" w:hAnsi="Times New Roman" w:cs="Times New Roman"/>
          <w:sz w:val="24"/>
          <w:szCs w:val="24"/>
        </w:rPr>
      </w:pPr>
      <w:r w:rsidRPr="00A706AC">
        <w:rPr>
          <w:rFonts w:ascii="Times New Roman" w:hAnsi="Times New Roman" w:cs="Times New Roman"/>
          <w:color w:val="222222"/>
          <w:sz w:val="24"/>
          <w:szCs w:val="24"/>
          <w:shd w:val="clear" w:color="auto" w:fill="FFFFFF"/>
        </w:rPr>
        <w:t>Syrjä, V., Parviainen, L., &amp; Niemi, A. (2020). Outpatient care arrangements at health centres 2019: outsourcing, personnel, work inputs and transfers of tasks.</w:t>
      </w:r>
    </w:p>
    <w:sectPr w:rsidR="00900F86" w:rsidRPr="00A706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38" w:rsidRDefault="007B0E38" w:rsidP="00725331">
      <w:pPr>
        <w:spacing w:after="0" w:line="240" w:lineRule="auto"/>
      </w:pPr>
      <w:r>
        <w:separator/>
      </w:r>
    </w:p>
  </w:endnote>
  <w:endnote w:type="continuationSeparator" w:id="0">
    <w:p w:rsidR="007B0E38" w:rsidRDefault="007B0E38" w:rsidP="0072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38" w:rsidRDefault="007B0E38" w:rsidP="00725331">
      <w:pPr>
        <w:spacing w:after="0" w:line="240" w:lineRule="auto"/>
      </w:pPr>
      <w:r>
        <w:separator/>
      </w:r>
    </w:p>
  </w:footnote>
  <w:footnote w:type="continuationSeparator" w:id="0">
    <w:p w:rsidR="007B0E38" w:rsidRDefault="007B0E38" w:rsidP="0072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01514"/>
      <w:docPartObj>
        <w:docPartGallery w:val="Page Numbers (Top of Page)"/>
        <w:docPartUnique/>
      </w:docPartObj>
    </w:sdtPr>
    <w:sdtEndPr>
      <w:rPr>
        <w:noProof/>
      </w:rPr>
    </w:sdtEndPr>
    <w:sdtContent>
      <w:p w:rsidR="00725331" w:rsidRDefault="00725331">
        <w:pPr>
          <w:pStyle w:val="Header"/>
          <w:jc w:val="right"/>
        </w:pPr>
        <w:r>
          <w:fldChar w:fldCharType="begin"/>
        </w:r>
        <w:r>
          <w:instrText xml:space="preserve"> PAGE   \* MERGEFORMAT </w:instrText>
        </w:r>
        <w:r>
          <w:fldChar w:fldCharType="separate"/>
        </w:r>
        <w:r w:rsidR="00B4561C">
          <w:rPr>
            <w:noProof/>
          </w:rPr>
          <w:t>1</w:t>
        </w:r>
        <w:r>
          <w:rPr>
            <w:noProof/>
          </w:rPr>
          <w:fldChar w:fldCharType="end"/>
        </w:r>
      </w:p>
    </w:sdtContent>
  </w:sdt>
  <w:p w:rsidR="00725331" w:rsidRDefault="00725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47"/>
    <w:rsid w:val="0002667C"/>
    <w:rsid w:val="000322B4"/>
    <w:rsid w:val="00091532"/>
    <w:rsid w:val="00122167"/>
    <w:rsid w:val="00155AA1"/>
    <w:rsid w:val="00182BFF"/>
    <w:rsid w:val="001B496F"/>
    <w:rsid w:val="002259FA"/>
    <w:rsid w:val="002C4ADD"/>
    <w:rsid w:val="002F3FC7"/>
    <w:rsid w:val="00314225"/>
    <w:rsid w:val="00501CDA"/>
    <w:rsid w:val="005039FD"/>
    <w:rsid w:val="005E4747"/>
    <w:rsid w:val="006804F3"/>
    <w:rsid w:val="00706DBF"/>
    <w:rsid w:val="00725331"/>
    <w:rsid w:val="007B0E38"/>
    <w:rsid w:val="008278F9"/>
    <w:rsid w:val="00862470"/>
    <w:rsid w:val="00886352"/>
    <w:rsid w:val="00893E26"/>
    <w:rsid w:val="00900F86"/>
    <w:rsid w:val="00A706AC"/>
    <w:rsid w:val="00AD67D7"/>
    <w:rsid w:val="00B4561C"/>
    <w:rsid w:val="00B472AB"/>
    <w:rsid w:val="00B50EE1"/>
    <w:rsid w:val="00C23241"/>
    <w:rsid w:val="00C71C8E"/>
    <w:rsid w:val="00C801FF"/>
    <w:rsid w:val="00CA41D4"/>
    <w:rsid w:val="00D45CA8"/>
    <w:rsid w:val="00D527A1"/>
    <w:rsid w:val="00D86AD1"/>
    <w:rsid w:val="00DB285E"/>
    <w:rsid w:val="00DD367A"/>
    <w:rsid w:val="00E941B2"/>
    <w:rsid w:val="00F74722"/>
    <w:rsid w:val="00FA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1596"/>
  <w15:chartTrackingRefBased/>
  <w15:docId w15:val="{B0822E97-2F95-44E4-8FF7-42223BD9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331"/>
  </w:style>
  <w:style w:type="paragraph" w:styleId="Footer">
    <w:name w:val="footer"/>
    <w:basedOn w:val="Normal"/>
    <w:link w:val="FooterChar"/>
    <w:uiPriority w:val="99"/>
    <w:unhideWhenUsed/>
    <w:rsid w:val="0072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331"/>
  </w:style>
  <w:style w:type="character" w:styleId="Emphasis">
    <w:name w:val="Emphasis"/>
    <w:basedOn w:val="DefaultParagraphFont"/>
    <w:uiPriority w:val="20"/>
    <w:qFormat/>
    <w:rsid w:val="00900F86"/>
    <w:rPr>
      <w:i/>
      <w:iCs/>
    </w:rPr>
  </w:style>
  <w:style w:type="character" w:styleId="Hyperlink">
    <w:name w:val="Hyperlink"/>
    <w:basedOn w:val="DefaultParagraphFont"/>
    <w:uiPriority w:val="99"/>
    <w:semiHidden/>
    <w:unhideWhenUsed/>
    <w:rsid w:val="00900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mc.org/news-insights/press-releases/new-aamc-report-confirms-growing-physician-shorta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2021-04-09T16:24:00Z</dcterms:created>
  <dcterms:modified xsi:type="dcterms:W3CDTF">2021-04-09T16:24:00Z</dcterms:modified>
</cp:coreProperties>
</file>